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0EA" w:rsidRDefault="000B5B63" w:rsidP="004B30EA">
      <w:pPr>
        <w:spacing w:before="30" w:after="3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861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r w:rsidR="006915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аспорт педагогического проекта/акции</w:t>
      </w:r>
    </w:p>
    <w:p w:rsidR="000B5B63" w:rsidRPr="004B30EA" w:rsidRDefault="000B5B63" w:rsidP="004B30EA">
      <w:pPr>
        <w:spacing w:before="30" w:after="3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6375"/>
        <w:gridCol w:w="4823"/>
      </w:tblGrid>
      <w:tr w:rsidR="002007E4" w:rsidRPr="00423342" w:rsidTr="004F0627">
        <w:tc>
          <w:tcPr>
            <w:tcW w:w="3936" w:type="dxa"/>
          </w:tcPr>
          <w:p w:rsidR="000B5B63" w:rsidRPr="00423342" w:rsidRDefault="000B5B63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2334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проекта</w:t>
            </w:r>
          </w:p>
        </w:tc>
        <w:tc>
          <w:tcPr>
            <w:tcW w:w="11198" w:type="dxa"/>
            <w:gridSpan w:val="2"/>
          </w:tcPr>
          <w:p w:rsidR="000B5B63" w:rsidRPr="00AA70F8" w:rsidRDefault="00862DD7" w:rsidP="00AA70F8">
            <w:pPr>
              <w:shd w:val="clear" w:color="auto" w:fill="FFFFFF"/>
              <w:spacing w:after="0" w:line="450" w:lineRule="atLeast"/>
              <w:jc w:val="center"/>
              <w:outlineLvl w:val="0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 w:rsidRPr="00862DD7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>«Узнай свой город по стихам»</w:t>
            </w:r>
          </w:p>
        </w:tc>
      </w:tr>
      <w:tr w:rsidR="002007E4" w:rsidRPr="00423342" w:rsidTr="004F0627">
        <w:tc>
          <w:tcPr>
            <w:tcW w:w="3936" w:type="dxa"/>
          </w:tcPr>
          <w:p w:rsidR="004B30EA" w:rsidRPr="00423342" w:rsidRDefault="004B30EA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2334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Автор проекта</w:t>
            </w:r>
            <w:r w:rsidR="0069158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/акции</w:t>
            </w:r>
          </w:p>
        </w:tc>
        <w:tc>
          <w:tcPr>
            <w:tcW w:w="11198" w:type="dxa"/>
            <w:gridSpan w:val="2"/>
          </w:tcPr>
          <w:p w:rsidR="004B30EA" w:rsidRPr="00AA70F8" w:rsidRDefault="00AA70F8" w:rsidP="000D1443">
            <w:pPr>
              <w:spacing w:before="30" w:after="3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70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Мартемьянова Наталья Дмитриевна</w:t>
            </w:r>
          </w:p>
        </w:tc>
      </w:tr>
      <w:tr w:rsidR="002007E4" w:rsidRPr="00423342" w:rsidTr="004F0627">
        <w:tc>
          <w:tcPr>
            <w:tcW w:w="3936" w:type="dxa"/>
          </w:tcPr>
          <w:p w:rsidR="004B30EA" w:rsidRPr="00423342" w:rsidRDefault="004B30EA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2334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Участники проекта</w:t>
            </w:r>
            <w:r w:rsidR="0069158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/акции</w:t>
            </w:r>
          </w:p>
        </w:tc>
        <w:tc>
          <w:tcPr>
            <w:tcW w:w="11198" w:type="dxa"/>
            <w:gridSpan w:val="2"/>
          </w:tcPr>
          <w:p w:rsidR="004B30EA" w:rsidRPr="00AA70F8" w:rsidRDefault="001C56DB" w:rsidP="00691587">
            <w:pPr>
              <w:spacing w:before="30" w:after="3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70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A70F8" w:rsidRPr="00AA70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Дети разновозрастной группы «</w:t>
            </w:r>
            <w:r w:rsidR="006203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Чунга-</w:t>
            </w:r>
            <w:proofErr w:type="spellStart"/>
            <w:r w:rsidR="006203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Чанга</w:t>
            </w:r>
            <w:proofErr w:type="spellEnd"/>
            <w:r w:rsidR="00AA70F8" w:rsidRPr="00AA70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2007E4" w:rsidRPr="00423342" w:rsidTr="00AC6271">
        <w:trPr>
          <w:trHeight w:val="484"/>
        </w:trPr>
        <w:tc>
          <w:tcPr>
            <w:tcW w:w="3936" w:type="dxa"/>
          </w:tcPr>
          <w:p w:rsidR="000B5B63" w:rsidRPr="00423342" w:rsidRDefault="000B5B63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2334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Тип проекта</w:t>
            </w:r>
            <w:r w:rsidR="0069158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/акции</w:t>
            </w:r>
          </w:p>
        </w:tc>
        <w:tc>
          <w:tcPr>
            <w:tcW w:w="11198" w:type="dxa"/>
            <w:gridSpan w:val="2"/>
          </w:tcPr>
          <w:p w:rsidR="000B5B63" w:rsidRPr="00AA70F8" w:rsidRDefault="00AA70F8" w:rsidP="00D22C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70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Познавательный</w:t>
            </w:r>
          </w:p>
        </w:tc>
      </w:tr>
      <w:tr w:rsidR="002007E4" w:rsidRPr="00423342" w:rsidTr="004F0627">
        <w:tc>
          <w:tcPr>
            <w:tcW w:w="3936" w:type="dxa"/>
          </w:tcPr>
          <w:p w:rsidR="000B5B63" w:rsidRPr="00423342" w:rsidRDefault="00691587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Целевая аудитория</w:t>
            </w:r>
          </w:p>
        </w:tc>
        <w:tc>
          <w:tcPr>
            <w:tcW w:w="11198" w:type="dxa"/>
            <w:gridSpan w:val="2"/>
          </w:tcPr>
          <w:p w:rsidR="000B5B63" w:rsidRPr="00AA70F8" w:rsidRDefault="009F3641" w:rsidP="000D1443">
            <w:pPr>
              <w:spacing w:before="30" w:after="3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Группа «</w:t>
            </w:r>
            <w:r w:rsidR="006203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Чунга-</w:t>
            </w:r>
            <w:proofErr w:type="spellStart"/>
            <w:r w:rsidR="006203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Чанга</w:t>
            </w:r>
            <w:proofErr w:type="spellEnd"/>
            <w:r w:rsidR="006203E4" w:rsidRPr="00AA70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2007E4" w:rsidRPr="00423342" w:rsidTr="004F0627">
        <w:tc>
          <w:tcPr>
            <w:tcW w:w="3936" w:type="dxa"/>
          </w:tcPr>
          <w:p w:rsidR="000B5B63" w:rsidRPr="00423342" w:rsidRDefault="00D6100D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Цель </w:t>
            </w:r>
          </w:p>
        </w:tc>
        <w:tc>
          <w:tcPr>
            <w:tcW w:w="11198" w:type="dxa"/>
            <w:gridSpan w:val="2"/>
          </w:tcPr>
          <w:p w:rsidR="000B5B63" w:rsidRPr="00AA70F8" w:rsidRDefault="00AA70F8" w:rsidP="0057025D">
            <w:pPr>
              <w:rPr>
                <w:rFonts w:ascii="Times New Roman" w:hAnsi="Times New Roman"/>
                <w:sz w:val="24"/>
                <w:szCs w:val="24"/>
              </w:rPr>
            </w:pPr>
            <w:r w:rsidRPr="00AA70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Приобщение дошкольников к истории и культуре родного города-Санкт-Петербурга, её достопримечательностях с помощью стихов и викторины; воспитание любви и привязанности к родному городу.</w:t>
            </w:r>
          </w:p>
        </w:tc>
      </w:tr>
      <w:tr w:rsidR="002007E4" w:rsidRPr="00423342" w:rsidTr="00EA7C1E">
        <w:trPr>
          <w:trHeight w:val="558"/>
        </w:trPr>
        <w:tc>
          <w:tcPr>
            <w:tcW w:w="3936" w:type="dxa"/>
          </w:tcPr>
          <w:p w:rsidR="000B5B63" w:rsidRPr="00423342" w:rsidRDefault="000B5B63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2334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11198" w:type="dxa"/>
            <w:gridSpan w:val="2"/>
          </w:tcPr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8"/>
                <w:b/>
                <w:bCs/>
                <w:iCs/>
                <w:color w:val="000000"/>
              </w:rPr>
              <w:t>ОО «Познавательное развитие»: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Закрепить у детей понятия «символ», «достопримечательность».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Учить детей узнавать и называть красивые места Санкт-Петербурга.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Вызвать у детей интерес к истории своего города.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8"/>
                <w:b/>
                <w:bCs/>
                <w:iCs/>
                <w:color w:val="000000"/>
              </w:rPr>
              <w:t>ОО «Речевое развитие»: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Учить детей интонационно и выразительно передавать содержание стихотворения при чтении наизусть.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Развивать у детей поэтический слух, память, речь.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Помочь детям почувствовать образный язык стихотворения.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Учить детей использовать в речи как простые, так и сложные предложения.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Развивать у детей связную монологическую речь.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8"/>
                <w:b/>
                <w:bCs/>
                <w:iCs/>
                <w:color w:val="000000"/>
              </w:rPr>
              <w:t>ОО «Социально - коммуникативное развитие»: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Воспитывать у детей патриотические чувства к своему городу.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Воспитывать у детей уважительное отношение к символам Санкт – Петербурга.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Развивать у детей умение совместного творчества, как со сверстниками, так и с взрослыми.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8"/>
                <w:b/>
                <w:bCs/>
                <w:iCs/>
                <w:color w:val="000000"/>
              </w:rPr>
              <w:t>ОО «Художественно – эстетическое развитие»:</w:t>
            </w:r>
          </w:p>
          <w:p w:rsidR="00AA70F8" w:rsidRPr="00AA70F8" w:rsidRDefault="00AA70F8" w:rsidP="00AA70F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Развитие у детей эстетических чувств и эстетического восприятия.</w:t>
            </w:r>
          </w:p>
          <w:p w:rsidR="00EA7C1E" w:rsidRPr="006460BD" w:rsidRDefault="00AA70F8" w:rsidP="006460B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70F8">
              <w:rPr>
                <w:rStyle w:val="c2"/>
                <w:color w:val="000000"/>
              </w:rPr>
              <w:t>•        Развивать у детей эмоциональную восприимчивость и отклик на то или иное произведение.</w:t>
            </w:r>
          </w:p>
        </w:tc>
      </w:tr>
      <w:tr w:rsidR="002007E4" w:rsidRPr="00423342" w:rsidTr="004F0627">
        <w:tc>
          <w:tcPr>
            <w:tcW w:w="3936" w:type="dxa"/>
          </w:tcPr>
          <w:p w:rsidR="004B30EA" w:rsidRPr="00423342" w:rsidRDefault="004B30EA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2334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Срок реализации проекта</w:t>
            </w:r>
            <w:r w:rsidR="0069158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/акции</w:t>
            </w:r>
          </w:p>
        </w:tc>
        <w:tc>
          <w:tcPr>
            <w:tcW w:w="11198" w:type="dxa"/>
            <w:gridSpan w:val="2"/>
          </w:tcPr>
          <w:p w:rsidR="004B30EA" w:rsidRPr="00EA7C1E" w:rsidRDefault="00AA70F8" w:rsidP="000D1443">
            <w:pPr>
              <w:shd w:val="clear" w:color="auto" w:fill="FFFFFF"/>
              <w:spacing w:before="100" w:beforeAutospacing="1" w:after="100" w:afterAutospacing="1" w:line="360" w:lineRule="auto"/>
              <w:ind w:left="75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 </w:t>
            </w:r>
            <w:r w:rsidR="006203E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="006203E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03</w:t>
            </w:r>
            <w:r w:rsidR="00D01A9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.202</w:t>
            </w:r>
            <w:r w:rsidR="006203E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по </w:t>
            </w:r>
            <w:r w:rsidR="006203E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05</w:t>
            </w:r>
            <w:r w:rsidR="00D01A9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.0</w:t>
            </w:r>
            <w:r w:rsidR="006203E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="00D01A9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.202</w:t>
            </w:r>
            <w:r w:rsidR="006203E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2007E4" w:rsidRPr="00423342" w:rsidTr="00D6100D">
        <w:trPr>
          <w:trHeight w:val="416"/>
        </w:trPr>
        <w:tc>
          <w:tcPr>
            <w:tcW w:w="3936" w:type="dxa"/>
          </w:tcPr>
          <w:p w:rsidR="000B5B63" w:rsidRPr="00423342" w:rsidRDefault="000B5B63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2334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Мероприятия </w:t>
            </w:r>
          </w:p>
        </w:tc>
        <w:tc>
          <w:tcPr>
            <w:tcW w:w="6375" w:type="dxa"/>
          </w:tcPr>
          <w:p w:rsidR="00D01A9A" w:rsidRPr="00D01A9A" w:rsidRDefault="00691587" w:rsidP="00D01A9A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15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Формы работы с детьми:</w:t>
            </w:r>
            <w:r w:rsidR="00D01A9A" w:rsidRPr="00D01A9A">
              <w:rPr>
                <w:rFonts w:ascii="Times New Roman" w:eastAsia="Times New Roman" w:hAnsi="Times New Roman"/>
                <w:color w:val="303F50"/>
                <w:sz w:val="24"/>
                <w:szCs w:val="24"/>
                <w:lang w:eastAsia="ru-RU"/>
              </w:rPr>
              <w:t xml:space="preserve"> </w:t>
            </w:r>
            <w:r w:rsidR="00D01A9A"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Тематические занятия, презентации</w:t>
            </w:r>
            <w:r w:rsidR="00D01A9A" w:rsidRPr="00646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01A9A" w:rsidRPr="006460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б</w:t>
            </w:r>
            <w:r w:rsidR="00D01A9A" w:rsidRPr="00646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еседы</w:t>
            </w:r>
            <w:r w:rsidR="00D01A9A"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ситуации, заучивание стихов, </w:t>
            </w:r>
            <w:r w:rsidR="00646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считалки, </w:t>
            </w:r>
            <w:r w:rsidR="00D01A9A"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настольные и</w:t>
            </w:r>
            <w:r w:rsid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гры</w:t>
            </w:r>
            <w:r w:rsidR="00D01A9A"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чтение художественных произведений, ролевые, рассматривание иллюстраций</w:t>
            </w:r>
            <w:r w:rsid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прослушивание стихов с помощью аудио звуковой презентации.</w:t>
            </w:r>
            <w:r w:rsidR="008F6C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Игра викторина.</w:t>
            </w:r>
            <w:r w:rsidR="00200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Поездка родителей в Санкт-Петербург.</w:t>
            </w:r>
          </w:p>
          <w:p w:rsidR="00815DEF" w:rsidRPr="00691587" w:rsidRDefault="00815DEF" w:rsidP="00691587">
            <w:pPr>
              <w:tabs>
                <w:tab w:val="left" w:pos="2184"/>
              </w:tabs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3" w:type="dxa"/>
          </w:tcPr>
          <w:p w:rsidR="000B5B63" w:rsidRPr="00D01A9A" w:rsidRDefault="000B5B63" w:rsidP="004F0627">
            <w:pPr>
              <w:spacing w:before="30" w:after="3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34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Формы работы с родителями</w:t>
            </w:r>
            <w:r w:rsidR="00673A4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:</w:t>
            </w:r>
            <w:r w:rsidR="00D01A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01A9A" w:rsidRPr="00D01A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Прогулки по славному городу Санкт -Петербургу.</w:t>
            </w:r>
            <w:r w:rsidR="00D01A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Папки передвижки. Аудио звуковые стихи от детей через кура код.</w:t>
            </w:r>
          </w:p>
          <w:p w:rsidR="00673A4C" w:rsidRPr="00D01A9A" w:rsidRDefault="00673A4C" w:rsidP="00406639">
            <w:pPr>
              <w:pStyle w:val="a4"/>
              <w:spacing w:before="30" w:after="30"/>
              <w:ind w:left="0"/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</w:p>
          <w:p w:rsidR="00673A4C" w:rsidRPr="00D01A9A" w:rsidRDefault="00673A4C" w:rsidP="0054250A">
            <w:pPr>
              <w:pStyle w:val="a4"/>
              <w:spacing w:before="30" w:after="30" w:line="240" w:lineRule="auto"/>
              <w:ind w:left="0"/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</w:p>
          <w:p w:rsidR="00F52490" w:rsidRPr="00423342" w:rsidRDefault="00F52490" w:rsidP="00F52490">
            <w:pPr>
              <w:pStyle w:val="a4"/>
              <w:spacing w:before="30" w:after="30" w:line="240" w:lineRule="auto"/>
              <w:ind w:left="0"/>
              <w:rPr>
                <w:rFonts w:ascii="Times New Roman" w:eastAsia="Times New Roman" w:hAnsi="Times New Roman"/>
                <w:bCs/>
                <w:kern w:val="28"/>
                <w:sz w:val="28"/>
                <w:szCs w:val="28"/>
                <w:lang w:eastAsia="ru-RU"/>
              </w:rPr>
            </w:pPr>
          </w:p>
        </w:tc>
      </w:tr>
      <w:tr w:rsidR="002007E4" w:rsidRPr="00423342" w:rsidTr="00D6100D">
        <w:trPr>
          <w:trHeight w:val="146"/>
        </w:trPr>
        <w:tc>
          <w:tcPr>
            <w:tcW w:w="3936" w:type="dxa"/>
          </w:tcPr>
          <w:p w:rsidR="00D6100D" w:rsidRPr="00423342" w:rsidRDefault="00D6100D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День первый</w:t>
            </w:r>
          </w:p>
        </w:tc>
        <w:tc>
          <w:tcPr>
            <w:tcW w:w="6375" w:type="dxa"/>
          </w:tcPr>
          <w:p w:rsidR="00D01A9A" w:rsidRDefault="00D6100D" w:rsidP="00D6100D">
            <w:pPr>
              <w:spacing w:before="30" w:after="3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Прописать (форма, тема, название)</w:t>
            </w:r>
          </w:p>
          <w:p w:rsidR="00D6100D" w:rsidRPr="006460BD" w:rsidRDefault="00D01A9A" w:rsidP="006460BD">
            <w:pPr>
              <w:spacing w:before="30" w:after="30"/>
              <w:rPr>
                <w:rFonts w:ascii="Times New Roman" w:hAnsi="Times New Roman"/>
                <w:sz w:val="28"/>
                <w:szCs w:val="28"/>
              </w:rPr>
            </w:pPr>
            <w:r w:rsidRPr="00D01A9A">
              <w:rPr>
                <w:rFonts w:ascii="Times New Roman" w:eastAsia="Times New Roman" w:hAnsi="Times New Roman"/>
                <w:color w:val="303F50"/>
                <w:sz w:val="24"/>
                <w:szCs w:val="24"/>
                <w:lang w:eastAsia="ru-RU"/>
              </w:rPr>
              <w:t xml:space="preserve"> 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646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Санкт-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Петербург» - занятие в виде презентации, ознакомление детей с разновидностями </w:t>
            </w:r>
            <w:r w:rsidR="00646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символов и достопримечательностями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города: их особенности, отличия, символы</w:t>
            </w:r>
            <w:r w:rsidR="00646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3" w:type="dxa"/>
          </w:tcPr>
          <w:p w:rsidR="00D01A9A" w:rsidRDefault="00D01A9A" w:rsidP="00D610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82C50" w:rsidRPr="00882C50" w:rsidRDefault="00C7628B" w:rsidP="00D610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422400" cy="1194941"/>
                  <wp:effectExtent l="0" t="0" r="6350" b="571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705" cy="1214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7E4" w:rsidRPr="00423342" w:rsidTr="00D6100D">
        <w:tc>
          <w:tcPr>
            <w:tcW w:w="3936" w:type="dxa"/>
          </w:tcPr>
          <w:p w:rsidR="00D6100D" w:rsidRDefault="00D6100D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День второй</w:t>
            </w:r>
          </w:p>
        </w:tc>
        <w:tc>
          <w:tcPr>
            <w:tcW w:w="6375" w:type="dxa"/>
          </w:tcPr>
          <w:p w:rsidR="00D01A9A" w:rsidRDefault="00D01A9A" w:rsidP="00D01A9A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«Достопримечательности города» - занятие в виде презентации,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ослушивание аудио стихов с помощью презентации с иллюстрациями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ознакомление с особенностями города, </w:t>
            </w:r>
            <w:proofErr w:type="gramStart"/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стихи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прочитанные детьми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запоминающийся символ архитектурного строения.</w:t>
            </w:r>
          </w:p>
          <w:p w:rsidR="00BA45C0" w:rsidRPr="00D01A9A" w:rsidRDefault="00BA45C0" w:rsidP="00D01A9A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«река Нева»- краткое описание в стихах о реке.</w:t>
            </w:r>
          </w:p>
          <w:p w:rsidR="00D01A9A" w:rsidRDefault="00D01A9A" w:rsidP="00D01A9A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1A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-.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«Петропавловская крепость» - краткая история </w:t>
            </w:r>
            <w:proofErr w:type="gramStart"/>
            <w:r w:rsidR="00BA4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стиха</w:t>
            </w:r>
            <w:proofErr w:type="gramEnd"/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выделение характерных особенностей, значение архитектурного строения.</w:t>
            </w:r>
          </w:p>
          <w:p w:rsidR="00BA45C0" w:rsidRDefault="00BA45C0" w:rsidP="00D01A9A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«Дворцовая площадь»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краткая история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стиха</w:t>
            </w:r>
            <w:proofErr w:type="gramEnd"/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выделение характерных особенностей,</w:t>
            </w:r>
          </w:p>
          <w:p w:rsidR="00BA45C0" w:rsidRDefault="00BA45C0" w:rsidP="00BA45C0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Адмиралтейство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краткая история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стиха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выделение характерных особенностей,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маленький кораблик символ флота.</w:t>
            </w:r>
          </w:p>
          <w:p w:rsidR="00BA45C0" w:rsidRDefault="00BA45C0" w:rsidP="00BA45C0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«Исаковский собор» - 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краткая история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стиха</w:t>
            </w:r>
            <w:proofErr w:type="gramEnd"/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выделение характерных особенностей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архитектуры здания.</w:t>
            </w:r>
          </w:p>
          <w:p w:rsidR="00BA45C0" w:rsidRDefault="00BA45C0" w:rsidP="00BA45C0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«Летний сад» - 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краткая история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стиха</w:t>
            </w:r>
            <w:proofErr w:type="gramEnd"/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выделение характерных особенностей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скульптур и красоты природы.</w:t>
            </w:r>
          </w:p>
          <w:p w:rsidR="00D01A9A" w:rsidRPr="00D01A9A" w:rsidRDefault="00D01A9A" w:rsidP="00D01A9A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1A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D01A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«Невский проспект» - главная улица города, по старым представления «улица для богачей», известные строения, особенности, сравнение с современным Невским проспектом.</w:t>
            </w:r>
          </w:p>
          <w:p w:rsidR="00D6100D" w:rsidRDefault="00D6100D" w:rsidP="00BA45C0">
            <w:pPr>
              <w:shd w:val="clear" w:color="auto" w:fill="FFFFFF"/>
              <w:spacing w:after="0" w:line="315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3" w:type="dxa"/>
          </w:tcPr>
          <w:p w:rsidR="00D6100D" w:rsidRDefault="00C7628B" w:rsidP="00DB351D">
            <w:pPr>
              <w:pStyle w:val="a4"/>
              <w:spacing w:before="30" w:after="3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5116FA0C" wp14:editId="79836D41">
                  <wp:extent cx="1381125" cy="13811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qr (1)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5EE5A7DB" wp14:editId="2B6561F0">
                  <wp:extent cx="2325404" cy="1308100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Снимок экрана (198)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864" cy="1325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1642" w:rsidRDefault="000A1642" w:rsidP="00DB351D">
            <w:pPr>
              <w:pStyle w:val="a4"/>
              <w:spacing w:before="30" w:after="30"/>
              <w:rPr>
                <w:rFonts w:ascii="Times New Roman" w:hAnsi="Times New Roman"/>
                <w:sz w:val="28"/>
                <w:szCs w:val="28"/>
              </w:rPr>
            </w:pPr>
          </w:p>
          <w:p w:rsidR="000A1642" w:rsidRDefault="000A1642" w:rsidP="00DB351D">
            <w:pPr>
              <w:pStyle w:val="a4"/>
              <w:spacing w:before="30" w:after="3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07E4" w:rsidRPr="00423342" w:rsidTr="00D6100D">
        <w:tc>
          <w:tcPr>
            <w:tcW w:w="3936" w:type="dxa"/>
          </w:tcPr>
          <w:p w:rsidR="00D6100D" w:rsidRDefault="00D6100D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День третий</w:t>
            </w:r>
          </w:p>
        </w:tc>
        <w:tc>
          <w:tcPr>
            <w:tcW w:w="6375" w:type="dxa"/>
          </w:tcPr>
          <w:p w:rsidR="00D6100D" w:rsidRPr="00BA45C0" w:rsidRDefault="00BA45C0" w:rsidP="00BA45C0">
            <w:pPr>
              <w:spacing w:before="30" w:after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5C0">
              <w:rPr>
                <w:rFonts w:ascii="Times New Roman" w:hAnsi="Times New Roman"/>
                <w:sz w:val="24"/>
                <w:szCs w:val="24"/>
              </w:rPr>
              <w:t xml:space="preserve">Разучивание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стихов и считалок с помощью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мнемо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таблиц.</w:t>
            </w:r>
          </w:p>
        </w:tc>
        <w:tc>
          <w:tcPr>
            <w:tcW w:w="4823" w:type="dxa"/>
          </w:tcPr>
          <w:p w:rsidR="00D6100D" w:rsidRDefault="00BA45C0" w:rsidP="00BA45C0">
            <w:pPr>
              <w:spacing w:before="30" w:after="30"/>
              <w:rPr>
                <w:rFonts w:ascii="Times New Roman" w:hAnsi="Times New Roman"/>
                <w:sz w:val="24"/>
                <w:szCs w:val="24"/>
              </w:rPr>
            </w:pPr>
            <w:r w:rsidRPr="00BA45C0">
              <w:rPr>
                <w:rFonts w:ascii="Times New Roman" w:hAnsi="Times New Roman"/>
                <w:sz w:val="24"/>
                <w:szCs w:val="24"/>
              </w:rPr>
              <w:t>Аудио запись для родителей стихи и считалки для родителей</w:t>
            </w:r>
          </w:p>
          <w:p w:rsidR="000A1642" w:rsidRPr="00BA45C0" w:rsidRDefault="000A1642" w:rsidP="00BA45C0">
            <w:pPr>
              <w:spacing w:before="30" w:after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A4A144" wp14:editId="32CBA13F">
                  <wp:extent cx="882650" cy="882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Зимний дворец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650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F13822" wp14:editId="150362C5">
                  <wp:extent cx="863600" cy="863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Маленький кораблик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5DB910" wp14:editId="0F9188BC">
                  <wp:extent cx="850900" cy="850900"/>
                  <wp:effectExtent l="0" t="0" r="635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Считалочка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635250" cy="1976487"/>
                  <wp:effectExtent l="0" t="0" r="0" b="508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752" cy="1985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7E4" w:rsidRPr="00423342" w:rsidTr="00D6100D">
        <w:tc>
          <w:tcPr>
            <w:tcW w:w="3936" w:type="dxa"/>
          </w:tcPr>
          <w:p w:rsidR="00D6100D" w:rsidRDefault="00D6100D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День четвертый</w:t>
            </w: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007E4" w:rsidRDefault="002007E4" w:rsidP="004F0627">
            <w:pPr>
              <w:spacing w:before="30" w:after="3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5. День.</w:t>
            </w:r>
          </w:p>
        </w:tc>
        <w:tc>
          <w:tcPr>
            <w:tcW w:w="6375" w:type="dxa"/>
          </w:tcPr>
          <w:p w:rsidR="00D6100D" w:rsidRPr="002A66FB" w:rsidRDefault="006460BD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0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Изобразительная деятельность детей</w:t>
            </w:r>
            <w:r w:rsidRPr="002A66F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 «</w:t>
            </w:r>
            <w:r w:rsidRPr="002A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Достопримечательности города</w:t>
            </w:r>
            <w:r w:rsidRPr="002A66F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 - </w:t>
            </w:r>
            <w:r w:rsidRPr="002A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раскраска картинок, передача точного цвета, выделение архитектурной особенности.</w:t>
            </w:r>
          </w:p>
          <w:p w:rsidR="008F6CE7" w:rsidRDefault="008F6CE7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Заключительное мероприятие игра викторина для детей, закрепление знаний о пройденном материале.</w:t>
            </w: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Детям были вручены подарки открытки и раскраски про Санкт-Петербург</w:t>
            </w: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07E4" w:rsidRPr="006460BD" w:rsidRDefault="002007E4" w:rsidP="006460BD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Совместная поездка родители и дети в Санкт-Петербург.</w:t>
            </w:r>
          </w:p>
        </w:tc>
        <w:tc>
          <w:tcPr>
            <w:tcW w:w="4823" w:type="dxa"/>
          </w:tcPr>
          <w:p w:rsidR="000A1642" w:rsidRDefault="000A1642" w:rsidP="006460BD">
            <w:pPr>
              <w:spacing w:before="30" w:after="3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346167" cy="1009650"/>
                  <wp:effectExtent l="0" t="0" r="698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284" cy="1026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728287" cy="971082"/>
                  <wp:effectExtent l="0" t="0" r="0" b="63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28" cy="1000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1642" w:rsidRDefault="000A1642" w:rsidP="006460BD">
            <w:pPr>
              <w:spacing w:before="30" w:after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Выставка работ </w:t>
            </w:r>
            <w:r w:rsidR="002007E4">
              <w:rPr>
                <w:rFonts w:ascii="Times New Roman" w:hAnsi="Times New Roman"/>
                <w:sz w:val="24"/>
                <w:szCs w:val="24"/>
              </w:rPr>
              <w:t>для родителей</w:t>
            </w:r>
          </w:p>
          <w:p w:rsidR="00D6100D" w:rsidRDefault="00C7628B" w:rsidP="006460BD">
            <w:pPr>
              <w:spacing w:before="30" w:after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  <w:r w:rsidR="000A1642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73E1A7B" wp14:editId="348AC6BD">
                  <wp:extent cx="1381125" cy="13811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qr (2)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07E4" w:rsidRDefault="000A1642" w:rsidP="006460BD">
            <w:pPr>
              <w:spacing w:before="30" w:after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935204" cy="1090063"/>
                  <wp:effectExtent l="0" t="0" r="825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102" cy="110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950402" cy="1098624"/>
                  <wp:effectExtent l="0" t="0" r="0" b="635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982" cy="1119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961545" cy="1104900"/>
                  <wp:effectExtent l="0" t="0" r="63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56" cy="1117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07E4" w:rsidRDefault="002007E4" w:rsidP="006460BD">
            <w:pPr>
              <w:spacing w:before="30" w:after="30"/>
              <w:rPr>
                <w:rFonts w:ascii="Times New Roman" w:hAnsi="Times New Roman"/>
                <w:sz w:val="24"/>
                <w:szCs w:val="24"/>
              </w:rPr>
            </w:pPr>
          </w:p>
          <w:p w:rsidR="002007E4" w:rsidRPr="006460BD" w:rsidRDefault="002007E4" w:rsidP="006460BD">
            <w:pPr>
              <w:spacing w:before="30" w:after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282700" cy="1710325"/>
                  <wp:effectExtent l="0" t="0" r="0" b="444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979" cy="1738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</w:t>
            </w:r>
            <w:r>
              <w:rPr>
                <w:noProof/>
              </w:rPr>
              <w:drawing>
                <wp:inline distT="0" distB="0" distL="0" distR="0">
                  <wp:extent cx="1219200" cy="170243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896" cy="1756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100D" w:rsidRDefault="00D6100D" w:rsidP="00D6100D">
      <w:pPr>
        <w:spacing w:before="30" w:after="3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B66FD" w:rsidRPr="00D6100D" w:rsidRDefault="00D6100D" w:rsidP="00D6100D">
      <w:pPr>
        <w:spacing w:before="30" w:after="3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*Приложения к проекту (конспекты, сценарии, дидактические разработки и пр.)</w:t>
      </w:r>
    </w:p>
    <w:p w:rsidR="00E66DA4" w:rsidRPr="00E66DA4" w:rsidRDefault="00E66DA4">
      <w:pPr>
        <w:rPr>
          <w:rFonts w:ascii="Times New Roman" w:hAnsi="Times New Roman"/>
          <w:b/>
          <w:sz w:val="28"/>
          <w:szCs w:val="28"/>
        </w:rPr>
      </w:pPr>
    </w:p>
    <w:sectPr w:rsidR="00E66DA4" w:rsidRPr="00E66DA4" w:rsidSect="004F06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0236"/>
    <w:multiLevelType w:val="hybridMultilevel"/>
    <w:tmpl w:val="E31EB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A705A"/>
    <w:multiLevelType w:val="multilevel"/>
    <w:tmpl w:val="051EA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A77D7D"/>
    <w:multiLevelType w:val="hybridMultilevel"/>
    <w:tmpl w:val="CED6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53EE2"/>
    <w:multiLevelType w:val="multilevel"/>
    <w:tmpl w:val="6CFC6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78A651A"/>
    <w:multiLevelType w:val="multilevel"/>
    <w:tmpl w:val="B290BA6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2009C"/>
    <w:multiLevelType w:val="hybridMultilevel"/>
    <w:tmpl w:val="3F6C63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C00E16"/>
    <w:multiLevelType w:val="multilevel"/>
    <w:tmpl w:val="0A40A7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E2E7236"/>
    <w:multiLevelType w:val="multilevel"/>
    <w:tmpl w:val="BBB81C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9A440F"/>
    <w:multiLevelType w:val="hybridMultilevel"/>
    <w:tmpl w:val="8E944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B3EC5"/>
    <w:multiLevelType w:val="hybridMultilevel"/>
    <w:tmpl w:val="7E4ED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D162E"/>
    <w:multiLevelType w:val="hybridMultilevel"/>
    <w:tmpl w:val="25A6D1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71494D"/>
    <w:multiLevelType w:val="multilevel"/>
    <w:tmpl w:val="95A44C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195872"/>
    <w:multiLevelType w:val="multilevel"/>
    <w:tmpl w:val="A04622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2F5AC2"/>
    <w:multiLevelType w:val="multilevel"/>
    <w:tmpl w:val="0580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B984F5F"/>
    <w:multiLevelType w:val="multilevel"/>
    <w:tmpl w:val="8E48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745336A"/>
    <w:multiLevelType w:val="multilevel"/>
    <w:tmpl w:val="6100D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9B7DDC"/>
    <w:multiLevelType w:val="hybridMultilevel"/>
    <w:tmpl w:val="56683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6427A"/>
    <w:multiLevelType w:val="hybridMultilevel"/>
    <w:tmpl w:val="3E603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BD11EF"/>
    <w:multiLevelType w:val="multilevel"/>
    <w:tmpl w:val="7F184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0A6CCE"/>
    <w:multiLevelType w:val="multilevel"/>
    <w:tmpl w:val="D1DC82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222714"/>
    <w:multiLevelType w:val="multilevel"/>
    <w:tmpl w:val="BC4E76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1D3788"/>
    <w:multiLevelType w:val="multilevel"/>
    <w:tmpl w:val="2DB614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FE5222"/>
    <w:multiLevelType w:val="multilevel"/>
    <w:tmpl w:val="6B0C4D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6D49FE"/>
    <w:multiLevelType w:val="multilevel"/>
    <w:tmpl w:val="D0C254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3F1A66"/>
    <w:multiLevelType w:val="hybridMultilevel"/>
    <w:tmpl w:val="D444AC4C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 w15:restartNumberingAfterBreak="0">
    <w:nsid w:val="75883A57"/>
    <w:multiLevelType w:val="multilevel"/>
    <w:tmpl w:val="B7F2340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531721"/>
    <w:multiLevelType w:val="multilevel"/>
    <w:tmpl w:val="191C8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7B0DB6"/>
    <w:multiLevelType w:val="multilevel"/>
    <w:tmpl w:val="61322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0"/>
  </w:num>
  <w:num w:numId="5">
    <w:abstractNumId w:val="8"/>
  </w:num>
  <w:num w:numId="6">
    <w:abstractNumId w:val="18"/>
  </w:num>
  <w:num w:numId="7">
    <w:abstractNumId w:val="3"/>
  </w:num>
  <w:num w:numId="8">
    <w:abstractNumId w:val="13"/>
  </w:num>
  <w:num w:numId="9">
    <w:abstractNumId w:val="14"/>
  </w:num>
  <w:num w:numId="10">
    <w:abstractNumId w:val="9"/>
  </w:num>
  <w:num w:numId="11">
    <w:abstractNumId w:val="27"/>
  </w:num>
  <w:num w:numId="12">
    <w:abstractNumId w:val="22"/>
  </w:num>
  <w:num w:numId="13">
    <w:abstractNumId w:val="12"/>
  </w:num>
  <w:num w:numId="14">
    <w:abstractNumId w:val="7"/>
  </w:num>
  <w:num w:numId="15">
    <w:abstractNumId w:val="19"/>
  </w:num>
  <w:num w:numId="16">
    <w:abstractNumId w:val="6"/>
  </w:num>
  <w:num w:numId="17">
    <w:abstractNumId w:val="20"/>
  </w:num>
  <w:num w:numId="18">
    <w:abstractNumId w:val="25"/>
  </w:num>
  <w:num w:numId="19">
    <w:abstractNumId w:val="23"/>
  </w:num>
  <w:num w:numId="20">
    <w:abstractNumId w:val="11"/>
  </w:num>
  <w:num w:numId="21">
    <w:abstractNumId w:val="21"/>
  </w:num>
  <w:num w:numId="22">
    <w:abstractNumId w:val="4"/>
  </w:num>
  <w:num w:numId="23">
    <w:abstractNumId w:val="17"/>
  </w:num>
  <w:num w:numId="24">
    <w:abstractNumId w:val="16"/>
  </w:num>
  <w:num w:numId="25">
    <w:abstractNumId w:val="26"/>
  </w:num>
  <w:num w:numId="26">
    <w:abstractNumId w:val="5"/>
  </w:num>
  <w:num w:numId="27">
    <w:abstractNumId w:val="2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B63"/>
    <w:rsid w:val="00021C79"/>
    <w:rsid w:val="000428A3"/>
    <w:rsid w:val="000A1642"/>
    <w:rsid w:val="000B5B63"/>
    <w:rsid w:val="000D1443"/>
    <w:rsid w:val="00136DA2"/>
    <w:rsid w:val="001A4B2C"/>
    <w:rsid w:val="001C56DB"/>
    <w:rsid w:val="002007E4"/>
    <w:rsid w:val="002A66FB"/>
    <w:rsid w:val="00404592"/>
    <w:rsid w:val="00406639"/>
    <w:rsid w:val="00423342"/>
    <w:rsid w:val="00490BA8"/>
    <w:rsid w:val="004B30EA"/>
    <w:rsid w:val="004F0627"/>
    <w:rsid w:val="0054250A"/>
    <w:rsid w:val="00546503"/>
    <w:rsid w:val="00551362"/>
    <w:rsid w:val="0057025D"/>
    <w:rsid w:val="00611CE5"/>
    <w:rsid w:val="006203E4"/>
    <w:rsid w:val="006460BD"/>
    <w:rsid w:val="00672071"/>
    <w:rsid w:val="00673A4C"/>
    <w:rsid w:val="00686EDE"/>
    <w:rsid w:val="00691587"/>
    <w:rsid w:val="007B7999"/>
    <w:rsid w:val="00815DEF"/>
    <w:rsid w:val="008207C1"/>
    <w:rsid w:val="00856DE6"/>
    <w:rsid w:val="00862DD7"/>
    <w:rsid w:val="00881A85"/>
    <w:rsid w:val="00882C50"/>
    <w:rsid w:val="008D3E8D"/>
    <w:rsid w:val="008F6CE7"/>
    <w:rsid w:val="0098058A"/>
    <w:rsid w:val="009D08F1"/>
    <w:rsid w:val="009F3641"/>
    <w:rsid w:val="00AA70F8"/>
    <w:rsid w:val="00AB66FD"/>
    <w:rsid w:val="00AC6271"/>
    <w:rsid w:val="00AD1EB7"/>
    <w:rsid w:val="00B37082"/>
    <w:rsid w:val="00BA45C0"/>
    <w:rsid w:val="00BD1660"/>
    <w:rsid w:val="00C7628B"/>
    <w:rsid w:val="00D01A9A"/>
    <w:rsid w:val="00D22CAF"/>
    <w:rsid w:val="00D33CE7"/>
    <w:rsid w:val="00D41860"/>
    <w:rsid w:val="00D6100D"/>
    <w:rsid w:val="00D861D4"/>
    <w:rsid w:val="00DB351D"/>
    <w:rsid w:val="00E016DF"/>
    <w:rsid w:val="00E66DA4"/>
    <w:rsid w:val="00EA7C1E"/>
    <w:rsid w:val="00ED5217"/>
    <w:rsid w:val="00F52490"/>
    <w:rsid w:val="00FB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3A7F"/>
  <w15:chartTrackingRefBased/>
  <w15:docId w15:val="{5A1565AE-D0AF-4D93-A8CA-66CCD8B4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B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B63"/>
    <w:pPr>
      <w:spacing w:before="225" w:after="22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B5B63"/>
    <w:pPr>
      <w:ind w:left="720"/>
      <w:contextualSpacing/>
    </w:pPr>
  </w:style>
  <w:style w:type="character" w:customStyle="1" w:styleId="c21">
    <w:name w:val="c21"/>
    <w:basedOn w:val="a0"/>
    <w:rsid w:val="00D33CE7"/>
  </w:style>
  <w:style w:type="character" w:customStyle="1" w:styleId="c3">
    <w:name w:val="c3"/>
    <w:basedOn w:val="a0"/>
    <w:rsid w:val="00D33CE7"/>
  </w:style>
  <w:style w:type="paragraph" w:styleId="a5">
    <w:name w:val="Balloon Text"/>
    <w:basedOn w:val="a"/>
    <w:link w:val="a6"/>
    <w:uiPriority w:val="99"/>
    <w:semiHidden/>
    <w:unhideWhenUsed/>
    <w:rsid w:val="00FB7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FB77BC"/>
    <w:rPr>
      <w:rFonts w:ascii="Segoe UI" w:hAnsi="Segoe UI" w:cs="Segoe UI"/>
      <w:sz w:val="18"/>
      <w:szCs w:val="18"/>
      <w:lang w:eastAsia="en-US"/>
    </w:rPr>
  </w:style>
  <w:style w:type="paragraph" w:customStyle="1" w:styleId="c0">
    <w:name w:val="c0"/>
    <w:basedOn w:val="a"/>
    <w:rsid w:val="00AA70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AA70F8"/>
  </w:style>
  <w:style w:type="character" w:customStyle="1" w:styleId="c2">
    <w:name w:val="c2"/>
    <w:basedOn w:val="a0"/>
    <w:rsid w:val="00AA7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1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0833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55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25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8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165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250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490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376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7178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7895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1655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748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928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1896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0918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49012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56583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71210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3595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49449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5586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0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2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64074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22729705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573080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136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168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63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2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699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4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54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01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99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60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1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468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294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062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25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880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61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8861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543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393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59741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8095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7807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7497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15815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10678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16572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2003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7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gif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DB10C-E67C-43EE-8C10-341CDB31E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cp:lastModifiedBy>Наталья</cp:lastModifiedBy>
  <cp:revision>5</cp:revision>
  <cp:lastPrinted>2020-11-19T07:57:00Z</cp:lastPrinted>
  <dcterms:created xsi:type="dcterms:W3CDTF">2024-05-29T05:46:00Z</dcterms:created>
  <dcterms:modified xsi:type="dcterms:W3CDTF">2025-03-25T17:34:00Z</dcterms:modified>
</cp:coreProperties>
</file>